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D3" w:rsidRDefault="00DB3DD3" w:rsidP="00DB3D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DB3DD3"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bookmarkStart w:id="0" w:name="_GoBack"/>
    </w:p>
    <w:p w:rsidR="00DB3DD3" w:rsidRPr="00FD4D82" w:rsidRDefault="00FD4D82" w:rsidP="00DB3DD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DD3" w:rsidRPr="00FD4D82">
        <w:rPr>
          <w:rFonts w:ascii="Times New Roman" w:hAnsi="Times New Roman" w:cs="Times New Roman"/>
          <w:sz w:val="28"/>
          <w:szCs w:val="28"/>
        </w:rPr>
        <w:t xml:space="preserve">Отделения – Национального банка по Республике Бурятия Сибирского главного управления Центрального Банка Российской Федерации (Банк России </w:t>
      </w:r>
      <w:r w:rsidR="00DB3DD3" w:rsidRPr="00FD4D82">
        <w:rPr>
          <w:rFonts w:ascii="Times New Roman" w:hAnsi="Times New Roman" w:cs="Times New Roman"/>
          <w:sz w:val="28"/>
          <w:szCs w:val="28"/>
        </w:rPr>
        <w:t>проводят</w:t>
      </w:r>
      <w:r w:rsidR="00DB3DD3" w:rsidRPr="00FD4D82">
        <w:rPr>
          <w:rFonts w:ascii="Times New Roman" w:hAnsi="Times New Roman" w:cs="Times New Roman"/>
          <w:sz w:val="28"/>
          <w:szCs w:val="28"/>
        </w:rPr>
        <w:t xml:space="preserve"> «Онлайн - занятий по финансовой грамотности для старшего поколения (</w:t>
      </w:r>
      <w:r w:rsidR="00DB3DD3" w:rsidRPr="00FD4D82">
        <w:rPr>
          <w:rFonts w:ascii="Times New Roman" w:hAnsi="Times New Roman" w:cs="Times New Roman"/>
          <w:sz w:val="28"/>
          <w:szCs w:val="28"/>
          <w:lang w:val="en-US"/>
        </w:rPr>
        <w:t>pension</w:t>
      </w:r>
      <w:r w:rsidR="00DB3DD3" w:rsidRPr="00FD4D82">
        <w:rPr>
          <w:rFonts w:ascii="Times New Roman" w:hAnsi="Times New Roman" w:cs="Times New Roman"/>
          <w:sz w:val="28"/>
          <w:szCs w:val="28"/>
        </w:rPr>
        <w:t>.</w:t>
      </w:r>
      <w:r w:rsidR="00DB3DD3" w:rsidRPr="00FD4D8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B3DD3" w:rsidRPr="00FD4D82">
        <w:rPr>
          <w:rFonts w:ascii="Times New Roman" w:hAnsi="Times New Roman" w:cs="Times New Roman"/>
          <w:sz w:val="28"/>
          <w:szCs w:val="28"/>
        </w:rPr>
        <w:t xml:space="preserve">)» </w:t>
      </w:r>
      <w:proofErr w:type="gramEnd"/>
    </w:p>
    <w:p w:rsidR="00DB3DD3" w:rsidRPr="00FD4D82" w:rsidRDefault="00DB3DD3" w:rsidP="00DB3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8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D4D82">
        <w:rPr>
          <w:rFonts w:ascii="Times New Roman" w:hAnsi="Times New Roman" w:cs="Times New Roman"/>
          <w:color w:val="000000"/>
          <w:sz w:val="28"/>
          <w:szCs w:val="28"/>
        </w:rPr>
        <w:t>«Финансовое мошенничество. Защити себя и свою семью» с учетом появления</w:t>
      </w:r>
      <w:r w:rsidRPr="00FD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D82">
        <w:rPr>
          <w:rFonts w:ascii="Times New Roman" w:hAnsi="Times New Roman" w:cs="Times New Roman"/>
          <w:color w:val="000000"/>
          <w:sz w:val="28"/>
          <w:szCs w:val="28"/>
        </w:rPr>
        <w:t>новых схем мошенничества и приемов, которыми пользуются социальные</w:t>
      </w:r>
      <w:r w:rsidRPr="00FD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D82">
        <w:rPr>
          <w:rFonts w:ascii="Times New Roman" w:hAnsi="Times New Roman" w:cs="Times New Roman"/>
          <w:color w:val="000000"/>
          <w:sz w:val="28"/>
          <w:szCs w:val="28"/>
        </w:rPr>
        <w:t>инженеры, чтобы получить доступ к деньгам пожилых граждан.</w:t>
      </w:r>
    </w:p>
    <w:p w:rsidR="00DB3DD3" w:rsidRPr="00FD4D82" w:rsidRDefault="00DB3DD3" w:rsidP="00DB3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D4D82">
        <w:rPr>
          <w:rFonts w:ascii="Times New Roman" w:hAnsi="Times New Roman" w:cs="Times New Roman"/>
          <w:color w:val="000000"/>
          <w:sz w:val="28"/>
          <w:szCs w:val="28"/>
        </w:rPr>
        <w:t>Расписание онлайн-занятий, спецификации по каждой теме,</w:t>
      </w:r>
      <w:r w:rsidRPr="00FD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D82">
        <w:rPr>
          <w:rFonts w:ascii="Times New Roman" w:hAnsi="Times New Roman" w:cs="Times New Roman"/>
          <w:color w:val="000000"/>
          <w:sz w:val="28"/>
          <w:szCs w:val="28"/>
        </w:rPr>
        <w:t>инструкции для подключения участников, иная информация размещены на</w:t>
      </w:r>
      <w:r w:rsidRPr="00FD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D82">
        <w:rPr>
          <w:rFonts w:ascii="Times New Roman" w:hAnsi="Times New Roman" w:cs="Times New Roman"/>
          <w:color w:val="000000"/>
          <w:sz w:val="28"/>
          <w:szCs w:val="28"/>
        </w:rPr>
        <w:t xml:space="preserve">сайте: </w:t>
      </w:r>
      <w:r w:rsidRPr="00FD4D82">
        <w:rPr>
          <w:rFonts w:ascii="Times New Roman" w:hAnsi="Times New Roman" w:cs="Times New Roman"/>
          <w:color w:val="0000FF"/>
          <w:sz w:val="28"/>
          <w:szCs w:val="28"/>
        </w:rPr>
        <w:t>https://pensionfg.ru.</w:t>
      </w:r>
    </w:p>
    <w:p w:rsidR="00DB3DD3" w:rsidRPr="00FD4D82" w:rsidRDefault="00FD4D82" w:rsidP="00DB3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B3DD3" w:rsidRPr="00FD4D82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участия в онлайн-занятиях по финансовой грамотности </w:t>
      </w:r>
      <w:proofErr w:type="gramStart"/>
      <w:r w:rsidR="00DB3DD3" w:rsidRPr="00FD4D8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DB3DD3" w:rsidRPr="00FD4D82" w:rsidRDefault="00DB3DD3" w:rsidP="00DB3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82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поколения (pension-fg.ru) просим обращаться в рабочем порядке </w:t>
      </w:r>
      <w:proofErr w:type="gramStart"/>
      <w:r w:rsidRPr="00FD4D8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B3DD3" w:rsidRPr="00FD4D82" w:rsidRDefault="00DB3DD3" w:rsidP="00DB3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82">
        <w:rPr>
          <w:rFonts w:ascii="Times New Roman" w:hAnsi="Times New Roman" w:cs="Times New Roman"/>
          <w:color w:val="000000"/>
          <w:sz w:val="28"/>
          <w:szCs w:val="28"/>
        </w:rPr>
        <w:t>экономический отдел Отделения-НБ Республика Бурятия по телефонам</w:t>
      </w:r>
    </w:p>
    <w:p w:rsidR="00AE553C" w:rsidRPr="00FD4D82" w:rsidRDefault="00DB3DD3" w:rsidP="00DB3DD3">
      <w:pPr>
        <w:jc w:val="both"/>
        <w:rPr>
          <w:rFonts w:ascii="Times New Roman" w:hAnsi="Times New Roman" w:cs="Times New Roman"/>
        </w:rPr>
      </w:pPr>
      <w:proofErr w:type="gramStart"/>
      <w:r w:rsidRPr="00FD4D82">
        <w:rPr>
          <w:rFonts w:ascii="Times New Roman" w:hAnsi="Times New Roman" w:cs="Times New Roman"/>
          <w:color w:val="000000"/>
          <w:sz w:val="28"/>
          <w:szCs w:val="28"/>
        </w:rPr>
        <w:t>28-1124, 28-1122 (адрес эл. почты 81ArmSeo@cbr.</w:t>
      </w:r>
      <w:bookmarkEnd w:id="0"/>
      <w:proofErr w:type="gramEnd"/>
    </w:p>
    <w:sectPr w:rsidR="00AE553C" w:rsidRPr="00FD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5D"/>
    <w:rsid w:val="00025149"/>
    <w:rsid w:val="008A2B5D"/>
    <w:rsid w:val="009D5A87"/>
    <w:rsid w:val="00DB3DD3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2022-11-22T01:25:00Z</dcterms:created>
  <dcterms:modified xsi:type="dcterms:W3CDTF">2022-11-22T01:38:00Z</dcterms:modified>
</cp:coreProperties>
</file>