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C7" w:rsidRDefault="009256C7" w:rsidP="009256C7">
      <w:pPr>
        <w:ind w:left="180"/>
        <w:contextualSpacing/>
        <w:jc w:val="center"/>
        <w:rPr>
          <w:b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4" o:title=""/>
          </v:shape>
          <o:OLEObject Type="Embed" ProgID="CorelDRAW.Graphic.6" ShapeID="_x0000_i1025" DrawAspect="Content" ObjectID="_1558852480" r:id="rId5"/>
        </w:object>
      </w:r>
    </w:p>
    <w:p w:rsidR="009256C7" w:rsidRDefault="009256C7" w:rsidP="009256C7">
      <w:pPr>
        <w:ind w:left="180"/>
        <w:contextualSpacing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5pt;margin-top:7pt;width:505.65pt;height:78.75pt;z-index:251658240" strokecolor="white" strokeweight="0">
            <v:fill opacity=".5"/>
            <v:textbox style="mso-next-textbox:#_x0000_s1027">
              <w:txbxContent>
                <w:p w:rsidR="009256C7" w:rsidRDefault="009256C7" w:rsidP="009256C7">
                  <w:pPr>
                    <w:pStyle w:val="a4"/>
                    <w:rPr>
                      <w:szCs w:val="28"/>
                    </w:rPr>
                  </w:pPr>
                  <w:r w:rsidRPr="00306954">
                    <w:rPr>
                      <w:szCs w:val="28"/>
                    </w:rPr>
                    <w:t>Республик</w:t>
                  </w:r>
                  <w:r>
                    <w:rPr>
                      <w:szCs w:val="28"/>
                    </w:rPr>
                    <w:t>а</w:t>
                  </w:r>
                  <w:r w:rsidRPr="00306954">
                    <w:rPr>
                      <w:szCs w:val="28"/>
                    </w:rPr>
                    <w:t xml:space="preserve"> Бурятия </w:t>
                  </w:r>
                </w:p>
                <w:p w:rsidR="009256C7" w:rsidRPr="00993AEF" w:rsidRDefault="009256C7" w:rsidP="009256C7">
                  <w:pPr>
                    <w:pStyle w:val="a6"/>
                    <w:spacing w:before="0" w:after="0"/>
                    <w:rPr>
                      <w:rFonts w:ascii="Times New Roman" w:hAnsi="Times New Roman" w:cs="Times New Roman"/>
                      <w:b/>
                      <w:i w:val="0"/>
                    </w:rPr>
                  </w:pPr>
                  <w:r w:rsidRPr="00993AEF">
                    <w:rPr>
                      <w:rFonts w:ascii="Times New Roman" w:hAnsi="Times New Roman" w:cs="Times New Roman"/>
                      <w:b/>
                      <w:i w:val="0"/>
                    </w:rPr>
                    <w:t>Северо-Байкальский район</w:t>
                  </w:r>
                </w:p>
                <w:p w:rsidR="009256C7" w:rsidRDefault="009256C7" w:rsidP="009256C7">
                  <w:pPr>
                    <w:pStyle w:val="a4"/>
                    <w:rPr>
                      <w:szCs w:val="28"/>
                    </w:rPr>
                  </w:pPr>
                  <w:r w:rsidRPr="00306954">
                    <w:rPr>
                      <w:szCs w:val="28"/>
                    </w:rPr>
                    <w:t xml:space="preserve">Администрация муниципального образования </w:t>
                  </w:r>
                </w:p>
                <w:p w:rsidR="009256C7" w:rsidRDefault="009256C7" w:rsidP="009256C7">
                  <w:pPr>
                    <w:pStyle w:val="a4"/>
                    <w:rPr>
                      <w:i/>
                      <w:szCs w:val="28"/>
                    </w:rPr>
                  </w:pPr>
                  <w:r w:rsidRPr="00306954">
                    <w:rPr>
                      <w:szCs w:val="28"/>
                    </w:rPr>
                    <w:t>городского поселения</w:t>
                  </w:r>
                  <w:r>
                    <w:rPr>
                      <w:i/>
                      <w:szCs w:val="28"/>
                    </w:rPr>
                    <w:t xml:space="preserve"> </w:t>
                  </w:r>
                  <w:r w:rsidRPr="00306954">
                    <w:rPr>
                      <w:szCs w:val="28"/>
                    </w:rPr>
                    <w:t>«Янчукан»</w:t>
                  </w:r>
                </w:p>
                <w:p w:rsidR="009256C7" w:rsidRDefault="009256C7" w:rsidP="009256C7">
                  <w:pPr>
                    <w:pStyle w:val="a4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</w:t>
                  </w:r>
                </w:p>
                <w:p w:rsidR="009256C7" w:rsidRDefault="009256C7" w:rsidP="009256C7">
                  <w:pPr>
                    <w:pStyle w:val="a4"/>
                  </w:pPr>
                </w:p>
              </w:txbxContent>
            </v:textbox>
          </v:shape>
        </w:pict>
      </w:r>
    </w:p>
    <w:p w:rsidR="009256C7" w:rsidRDefault="009256C7" w:rsidP="009256C7">
      <w:pPr>
        <w:ind w:left="180"/>
        <w:contextualSpacing/>
        <w:jc w:val="center"/>
        <w:rPr>
          <w:b/>
        </w:rPr>
      </w:pPr>
    </w:p>
    <w:p w:rsidR="009256C7" w:rsidRDefault="009256C7" w:rsidP="009256C7">
      <w:pPr>
        <w:ind w:left="180"/>
        <w:contextualSpacing/>
        <w:jc w:val="center"/>
        <w:rPr>
          <w:b/>
        </w:rPr>
      </w:pPr>
    </w:p>
    <w:p w:rsidR="009256C7" w:rsidRDefault="009256C7" w:rsidP="009256C7">
      <w:pPr>
        <w:ind w:left="180"/>
        <w:contextualSpacing/>
        <w:jc w:val="center"/>
        <w:rPr>
          <w:b/>
        </w:rPr>
      </w:pPr>
    </w:p>
    <w:p w:rsidR="009256C7" w:rsidRDefault="009256C7" w:rsidP="009256C7">
      <w:pPr>
        <w:ind w:left="180"/>
        <w:contextualSpacing/>
        <w:jc w:val="center"/>
        <w:rPr>
          <w:b/>
        </w:rPr>
      </w:pPr>
    </w:p>
    <w:p w:rsidR="009256C7" w:rsidRDefault="009256C7" w:rsidP="009256C7">
      <w:pPr>
        <w:ind w:left="180"/>
        <w:contextualSpacing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9256C7" w:rsidRDefault="009256C7" w:rsidP="009256C7">
      <w:pPr>
        <w:ind w:left="180"/>
        <w:contextualSpacing/>
        <w:jc w:val="center"/>
        <w:rPr>
          <w:b/>
          <w:sz w:val="28"/>
          <w:szCs w:val="28"/>
        </w:rPr>
      </w:pPr>
    </w:p>
    <w:p w:rsidR="009256C7" w:rsidRPr="00DB0E2C" w:rsidRDefault="009256C7" w:rsidP="009256C7">
      <w:pPr>
        <w:ind w:left="180"/>
        <w:contextualSpacing/>
        <w:jc w:val="center"/>
        <w:rPr>
          <w:b/>
          <w:sz w:val="28"/>
          <w:szCs w:val="28"/>
        </w:rPr>
      </w:pPr>
      <w:r w:rsidRPr="003D0B90">
        <w:rPr>
          <w:b/>
          <w:sz w:val="28"/>
          <w:szCs w:val="28"/>
        </w:rPr>
        <w:t>ПОСТАНОВЛЕНИЕ</w:t>
      </w:r>
    </w:p>
    <w:p w:rsidR="009256C7" w:rsidRDefault="009256C7" w:rsidP="009256C7">
      <w:pPr>
        <w:widowControl w:val="0"/>
        <w:shd w:val="clear" w:color="auto" w:fill="FFFFFF"/>
        <w:autoSpaceDE w:val="0"/>
        <w:autoSpaceDN w:val="0"/>
        <w:adjustRightInd w:val="0"/>
        <w:spacing w:before="326"/>
        <w:ind w:firstLine="540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      от  06.06.2017</w:t>
      </w:r>
      <w:r w:rsidRPr="00C743E4">
        <w:rPr>
          <w:b/>
          <w:spacing w:val="-10"/>
          <w:sz w:val="28"/>
          <w:szCs w:val="28"/>
        </w:rPr>
        <w:t>.</w:t>
      </w:r>
      <w:r w:rsidRPr="002B0153">
        <w:rPr>
          <w:b/>
        </w:rPr>
        <w:tab/>
        <w:t xml:space="preserve">                                              </w:t>
      </w:r>
      <w:r>
        <w:rPr>
          <w:b/>
        </w:rPr>
        <w:t xml:space="preserve">                    </w:t>
      </w:r>
      <w:r w:rsidRPr="002B0153">
        <w:rPr>
          <w:b/>
        </w:rPr>
        <w:t xml:space="preserve"> </w:t>
      </w:r>
      <w:r>
        <w:rPr>
          <w:b/>
          <w:spacing w:val="-6"/>
          <w:w w:val="126"/>
        </w:rPr>
        <w:t>№ 21</w:t>
      </w: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ind w:firstLine="540"/>
        <w:rPr>
          <w:b/>
          <w:sz w:val="28"/>
          <w:szCs w:val="28"/>
        </w:rPr>
      </w:pPr>
      <w:r w:rsidRPr="003D4E43">
        <w:rPr>
          <w:b/>
          <w:sz w:val="28"/>
          <w:szCs w:val="28"/>
        </w:rPr>
        <w:t xml:space="preserve"> О подготовке</w:t>
      </w:r>
      <w:r>
        <w:rPr>
          <w:b/>
          <w:sz w:val="28"/>
          <w:szCs w:val="28"/>
        </w:rPr>
        <w:t xml:space="preserve"> объектов жилищно-коммунального хозяйства,</w:t>
      </w:r>
    </w:p>
    <w:p w:rsidR="009256C7" w:rsidRDefault="009256C7" w:rsidP="009256C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учреждений на территории </w:t>
      </w:r>
      <w:r w:rsidRPr="003D4E43">
        <w:rPr>
          <w:b/>
          <w:sz w:val="28"/>
          <w:szCs w:val="28"/>
        </w:rPr>
        <w:t xml:space="preserve">муниципального образования </w:t>
      </w:r>
    </w:p>
    <w:p w:rsidR="009256C7" w:rsidRDefault="009256C7" w:rsidP="009256C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"Янчукан" и оценке их готовности к </w:t>
      </w:r>
    </w:p>
    <w:p w:rsidR="009256C7" w:rsidRPr="003D4E43" w:rsidRDefault="009256C7" w:rsidP="009256C7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отопительному периоду 2017-2017 </w:t>
      </w:r>
      <w:proofErr w:type="spellStart"/>
      <w:r>
        <w:rPr>
          <w:b/>
          <w:sz w:val="28"/>
          <w:szCs w:val="28"/>
        </w:rPr>
        <w:t>гг</w:t>
      </w:r>
      <w:proofErr w:type="spellEnd"/>
    </w:p>
    <w:p w:rsidR="009256C7" w:rsidRDefault="009256C7" w:rsidP="009256C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56C7" w:rsidRDefault="009256C7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 подготовки объектов жилищно-коммунального хозяйства и учреждений и оценке их готовности к отопительному сезону в осенне-зимний период 2017-2018 года, руководствуясь статьей 14 Федерального закона от 06.10.2003 года № 131-ФЗ:, Приказом Министерства энергетики РФ от 12 марта 2013 за №103</w:t>
      </w:r>
    </w:p>
    <w:p w:rsidR="009256C7" w:rsidRDefault="009256C7" w:rsidP="009256C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56C7" w:rsidRDefault="009256C7" w:rsidP="009256C7">
      <w:pPr>
        <w:rPr>
          <w:sz w:val="28"/>
          <w:szCs w:val="28"/>
        </w:rPr>
      </w:pPr>
      <w:r>
        <w:rPr>
          <w:sz w:val="28"/>
          <w:szCs w:val="28"/>
        </w:rPr>
        <w:t>1. Утвердить состав  комиссии</w:t>
      </w:r>
      <w:r w:rsidRPr="00FC3B5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городского поселения "Янчукан" по оценке готовности к отопительному периоду 2017-2018 г. объектов жилищно-коммунального хозяйства и учреждений  (приложение )</w:t>
      </w:r>
    </w:p>
    <w:p w:rsidR="009256C7" w:rsidRPr="00CE6C16" w:rsidRDefault="009256C7" w:rsidP="009256C7">
      <w:pPr>
        <w:rPr>
          <w:sz w:val="28"/>
          <w:szCs w:val="28"/>
        </w:rPr>
      </w:pPr>
      <w:r>
        <w:rPr>
          <w:sz w:val="28"/>
          <w:szCs w:val="28"/>
        </w:rPr>
        <w:t>2. Комиссии</w:t>
      </w:r>
      <w:r w:rsidRPr="00FC3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A808AB">
        <w:rPr>
          <w:sz w:val="28"/>
          <w:szCs w:val="28"/>
        </w:rPr>
        <w:t>городского поселения "Янчукан"</w:t>
      </w:r>
      <w:r>
        <w:rPr>
          <w:sz w:val="28"/>
          <w:szCs w:val="28"/>
        </w:rPr>
        <w:t xml:space="preserve"> по оценке готовности к отопительному периоду </w:t>
      </w:r>
      <w:r w:rsidR="00A808AB">
        <w:rPr>
          <w:sz w:val="28"/>
          <w:szCs w:val="28"/>
        </w:rPr>
        <w:t>2017-2018 г</w:t>
      </w:r>
      <w:r>
        <w:rPr>
          <w:sz w:val="28"/>
          <w:szCs w:val="28"/>
        </w:rPr>
        <w:t xml:space="preserve">. объектов жилищно-коммунального хозяйства и учреждений  руководствоваться                                                                                                                                                                  «Правилами оценки готовности к отопительному периоду                                                                                                                         </w:t>
      </w:r>
      <w:r w:rsidR="00A808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08AB">
        <w:rPr>
          <w:sz w:val="28"/>
          <w:szCs w:val="28"/>
        </w:rPr>
        <w:t>Председателю ТСЖ "Янчукан" Семеновой Е.В.</w:t>
      </w:r>
      <w:r>
        <w:rPr>
          <w:sz w:val="28"/>
          <w:szCs w:val="28"/>
        </w:rPr>
        <w:t xml:space="preserve"> обеспечить выполнение работ по подготовке </w:t>
      </w:r>
      <w:r w:rsidR="00A808AB">
        <w:rPr>
          <w:sz w:val="28"/>
          <w:szCs w:val="28"/>
        </w:rPr>
        <w:t xml:space="preserve">жилищного фонда </w:t>
      </w:r>
      <w:r>
        <w:rPr>
          <w:sz w:val="28"/>
          <w:szCs w:val="28"/>
        </w:rPr>
        <w:t xml:space="preserve"> к эксплуатации в зимний период 201</w:t>
      </w:r>
      <w:r w:rsidR="00EF2689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F268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                                                                                                                    </w:t>
      </w:r>
      <w:r w:rsidR="00A808AB">
        <w:rPr>
          <w:sz w:val="28"/>
          <w:szCs w:val="28"/>
        </w:rPr>
        <w:t>4</w:t>
      </w:r>
      <w:r>
        <w:rPr>
          <w:sz w:val="28"/>
          <w:szCs w:val="28"/>
        </w:rPr>
        <w:t>. Руководителям организаций, независимо от организационно-правовой формы                                                                                                                                            Провести ремонт теплотехнического, инженерного оборудования и инженерных коммуникаций в объектах социальной сферы, промывку систем отопления и сдачу теплотехнического оборудования представителям теплоснабжающей организации по актам-паспортам в следующие сроки:</w:t>
      </w:r>
    </w:p>
    <w:p w:rsidR="009256C7" w:rsidRDefault="009256C7" w:rsidP="009256C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30.06.201</w:t>
      </w:r>
      <w:r w:rsidR="00A808AB">
        <w:rPr>
          <w:sz w:val="28"/>
          <w:szCs w:val="28"/>
        </w:rPr>
        <w:t>7</w:t>
      </w:r>
      <w:r>
        <w:rPr>
          <w:sz w:val="28"/>
          <w:szCs w:val="28"/>
        </w:rPr>
        <w:t xml:space="preserve"> - 30 %;</w:t>
      </w:r>
    </w:p>
    <w:p w:rsidR="009256C7" w:rsidRDefault="009256C7" w:rsidP="009256C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31.07.201</w:t>
      </w:r>
      <w:r w:rsidR="00A808AB">
        <w:rPr>
          <w:sz w:val="28"/>
          <w:szCs w:val="28"/>
        </w:rPr>
        <w:t>7</w:t>
      </w:r>
      <w:r>
        <w:rPr>
          <w:sz w:val="28"/>
          <w:szCs w:val="28"/>
        </w:rPr>
        <w:t xml:space="preserve"> - 60 %;</w:t>
      </w:r>
    </w:p>
    <w:p w:rsidR="009256C7" w:rsidRDefault="009256C7" w:rsidP="009256C7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до31.08.201</w:t>
      </w:r>
      <w:r w:rsidR="00A808AB">
        <w:rPr>
          <w:sz w:val="28"/>
          <w:szCs w:val="28"/>
        </w:rPr>
        <w:t>7</w:t>
      </w:r>
      <w:r>
        <w:rPr>
          <w:sz w:val="28"/>
          <w:szCs w:val="28"/>
        </w:rPr>
        <w:t xml:space="preserve">-100%.                                                                                                              </w:t>
      </w:r>
      <w:r w:rsidR="00A808AB">
        <w:rPr>
          <w:sz w:val="28"/>
          <w:szCs w:val="28"/>
        </w:rPr>
        <w:t>4</w:t>
      </w:r>
      <w:r>
        <w:rPr>
          <w:sz w:val="28"/>
          <w:szCs w:val="28"/>
        </w:rPr>
        <w:t>.1. До 01.09.201</w:t>
      </w:r>
      <w:r w:rsidR="00A808A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выполнить комплекс тепло сберегающих мероприятий, включающих восстановление тепловой изоляции на трубопроводах, ремонт стыков панелей и входных дверей с установкой механизмов закрывания, по окончании работ произвести оценку готовности к отопительному</w:t>
      </w:r>
      <w:r w:rsidR="00A80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периоду                                                                                                        </w:t>
      </w:r>
      <w:r w:rsidR="00A808AB">
        <w:rPr>
          <w:sz w:val="28"/>
          <w:szCs w:val="28"/>
        </w:rPr>
        <w:t>5</w:t>
      </w:r>
      <w:r>
        <w:rPr>
          <w:sz w:val="28"/>
          <w:szCs w:val="28"/>
        </w:rPr>
        <w:t>.Рекомендовать руководителям организаций, независимо от организационно-правовой формы до 15.09.201</w:t>
      </w:r>
      <w:r w:rsidR="00A808A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основании акта проверки готовности к отопительному периоду (приложение № 1 к Правилам), получить на объект Паспорт готовности к отопительному периоду(приложение№2кПравилам)                                                                                       </w:t>
      </w:r>
      <w:r w:rsidR="00A808AB">
        <w:rPr>
          <w:bCs/>
          <w:sz w:val="28"/>
          <w:szCs w:val="28"/>
          <w:lang w:eastAsia="en-US"/>
        </w:rPr>
        <w:t>6</w:t>
      </w:r>
      <w:r>
        <w:rPr>
          <w:bCs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Контроль за исполнением настоящего постановления возлагаю на себя              </w:t>
      </w:r>
      <w:r w:rsidR="00A808AB">
        <w:rPr>
          <w:sz w:val="28"/>
          <w:szCs w:val="28"/>
        </w:rPr>
        <w:t>7</w:t>
      </w:r>
      <w:r>
        <w:rPr>
          <w:sz w:val="28"/>
          <w:szCs w:val="28"/>
        </w:rPr>
        <w:t>.Опубликовать настоящее постановление  на официальном с</w:t>
      </w:r>
      <w:r w:rsidR="00A808AB">
        <w:rPr>
          <w:sz w:val="28"/>
          <w:szCs w:val="28"/>
        </w:rPr>
        <w:t xml:space="preserve">айте поселения </w:t>
      </w:r>
      <w:r>
        <w:rPr>
          <w:sz w:val="28"/>
          <w:szCs w:val="28"/>
        </w:rPr>
        <w:t xml:space="preserve"> . </w:t>
      </w:r>
      <w:r w:rsidR="00A808AB">
        <w:rPr>
          <w:sz w:val="28"/>
          <w:szCs w:val="28"/>
        </w:rPr>
        <w:t>8.</w:t>
      </w:r>
      <w:r>
        <w:rPr>
          <w:sz w:val="28"/>
          <w:szCs w:val="28"/>
        </w:rPr>
        <w:t xml:space="preserve">Настоящее постановление вступает в силу с момента </w:t>
      </w:r>
      <w:r w:rsidR="00A808AB">
        <w:rPr>
          <w:sz w:val="28"/>
          <w:szCs w:val="28"/>
        </w:rPr>
        <w:t>подписания</w:t>
      </w:r>
    </w:p>
    <w:p w:rsidR="009256C7" w:rsidRDefault="009256C7" w:rsidP="009256C7">
      <w:pPr>
        <w:ind w:left="360" w:firstLine="540"/>
        <w:jc w:val="both"/>
        <w:rPr>
          <w:sz w:val="28"/>
          <w:szCs w:val="28"/>
        </w:rPr>
      </w:pPr>
    </w:p>
    <w:p w:rsidR="009256C7" w:rsidRPr="00CF25DB" w:rsidRDefault="009256C7" w:rsidP="009256C7">
      <w:pPr>
        <w:pStyle w:val="2"/>
        <w:tabs>
          <w:tab w:val="num" w:pos="855"/>
        </w:tabs>
        <w:ind w:firstLine="540"/>
        <w:rPr>
          <w:szCs w:val="28"/>
        </w:rPr>
      </w:pPr>
    </w:p>
    <w:p w:rsidR="009256C7" w:rsidRPr="00CF25DB" w:rsidRDefault="009256C7" w:rsidP="009256C7">
      <w:pPr>
        <w:pStyle w:val="2"/>
        <w:tabs>
          <w:tab w:val="num" w:pos="855"/>
        </w:tabs>
        <w:ind w:firstLine="540"/>
        <w:rPr>
          <w:szCs w:val="28"/>
        </w:rPr>
      </w:pPr>
    </w:p>
    <w:p w:rsidR="009256C7" w:rsidRPr="00A95933" w:rsidRDefault="009256C7" w:rsidP="009256C7">
      <w:pPr>
        <w:pStyle w:val="2"/>
        <w:tabs>
          <w:tab w:val="num" w:pos="855"/>
        </w:tabs>
        <w:ind w:firstLine="540"/>
        <w:rPr>
          <w:szCs w:val="28"/>
        </w:rPr>
      </w:pPr>
      <w:r w:rsidRPr="00CF25DB">
        <w:rPr>
          <w:szCs w:val="28"/>
        </w:rPr>
        <w:t xml:space="preserve">Глава </w:t>
      </w:r>
      <w:r w:rsidR="00A808AB">
        <w:rPr>
          <w:szCs w:val="28"/>
        </w:rPr>
        <w:t>- Руководитель</w:t>
      </w:r>
      <w:r w:rsidRPr="00CF25DB">
        <w:t xml:space="preserve">                                   </w:t>
      </w:r>
      <w:r>
        <w:t xml:space="preserve">                     </w:t>
      </w:r>
      <w:r w:rsidR="00A808AB">
        <w:t>Л.Н. Изюмова</w:t>
      </w: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A808AB" w:rsidRDefault="00A808AB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ind w:firstLine="540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t xml:space="preserve">Приложение 1 </w:t>
      </w:r>
    </w:p>
    <w:p w:rsidR="00A808AB" w:rsidRDefault="009256C7" w:rsidP="00A808AB">
      <w:pPr>
        <w:ind w:firstLine="540"/>
        <w:jc w:val="right"/>
      </w:pPr>
      <w:r>
        <w:t xml:space="preserve">                                                                                                     к постановлению </w:t>
      </w:r>
    </w:p>
    <w:p w:rsidR="009256C7" w:rsidRDefault="00A808AB" w:rsidP="00A808AB">
      <w:pPr>
        <w:ind w:firstLine="540"/>
        <w:jc w:val="right"/>
      </w:pPr>
      <w:r>
        <w:t>от 06.06.2017 г. № 21</w:t>
      </w:r>
    </w:p>
    <w:p w:rsidR="009256C7" w:rsidRDefault="009256C7" w:rsidP="009256C7">
      <w:pPr>
        <w:ind w:firstLine="540"/>
        <w:jc w:val="right"/>
      </w:pPr>
    </w:p>
    <w:p w:rsidR="009256C7" w:rsidRPr="00153E26" w:rsidRDefault="009256C7" w:rsidP="009256C7">
      <w:pPr>
        <w:ind w:left="540"/>
        <w:rPr>
          <w:b/>
          <w:sz w:val="28"/>
          <w:szCs w:val="28"/>
        </w:rPr>
      </w:pPr>
      <w:r w:rsidRPr="00153E26">
        <w:rPr>
          <w:b/>
          <w:sz w:val="28"/>
          <w:szCs w:val="28"/>
        </w:rPr>
        <w:t xml:space="preserve">Состав  комиссии муниципального образования </w:t>
      </w:r>
      <w:r w:rsidR="00A808AB">
        <w:rPr>
          <w:b/>
          <w:sz w:val="28"/>
          <w:szCs w:val="28"/>
        </w:rPr>
        <w:t>городского поселения "Янчукан"</w:t>
      </w:r>
      <w:r w:rsidRPr="00153E26">
        <w:rPr>
          <w:b/>
          <w:sz w:val="28"/>
          <w:szCs w:val="28"/>
        </w:rPr>
        <w:t xml:space="preserve"> по оценке готовности к отопительному периоду </w:t>
      </w:r>
      <w:r w:rsidR="00A808AB">
        <w:rPr>
          <w:b/>
          <w:sz w:val="28"/>
          <w:szCs w:val="28"/>
        </w:rPr>
        <w:t>2017-2018</w:t>
      </w:r>
      <w:r w:rsidRPr="00153E26">
        <w:rPr>
          <w:b/>
          <w:sz w:val="28"/>
          <w:szCs w:val="28"/>
        </w:rPr>
        <w:t xml:space="preserve">. объектов жилищно-коммунального хозяйства и учреждений  </w:t>
      </w:r>
    </w:p>
    <w:p w:rsidR="009256C7" w:rsidRDefault="009256C7" w:rsidP="009256C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808AB">
        <w:rPr>
          <w:sz w:val="28"/>
          <w:szCs w:val="28"/>
        </w:rPr>
        <w:t>Изюмова Л.Н.</w:t>
      </w:r>
      <w:r>
        <w:rPr>
          <w:sz w:val="28"/>
          <w:szCs w:val="28"/>
        </w:rPr>
        <w:t>.- председатель комиссии – г</w:t>
      </w:r>
      <w:r w:rsidR="00A808AB">
        <w:rPr>
          <w:sz w:val="28"/>
          <w:szCs w:val="28"/>
        </w:rPr>
        <w:t>лава МО ГП "Янчукан"</w:t>
      </w:r>
    </w:p>
    <w:p w:rsidR="009256C7" w:rsidRDefault="009256C7" w:rsidP="009256C7">
      <w:pPr>
        <w:ind w:firstLine="540"/>
        <w:jc w:val="both"/>
        <w:rPr>
          <w:sz w:val="28"/>
          <w:szCs w:val="28"/>
        </w:rPr>
      </w:pPr>
    </w:p>
    <w:p w:rsidR="009256C7" w:rsidRDefault="009256C7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9256C7" w:rsidRDefault="009256C7" w:rsidP="009256C7">
      <w:pPr>
        <w:ind w:firstLine="540"/>
        <w:jc w:val="both"/>
        <w:rPr>
          <w:sz w:val="28"/>
          <w:szCs w:val="28"/>
        </w:rPr>
      </w:pPr>
    </w:p>
    <w:p w:rsidR="009256C7" w:rsidRDefault="00A808AB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Дьяченко П.Н</w:t>
      </w:r>
      <w:r w:rsidR="009256C7">
        <w:rPr>
          <w:sz w:val="28"/>
          <w:szCs w:val="28"/>
        </w:rPr>
        <w:t xml:space="preserve">.- </w:t>
      </w:r>
      <w:r>
        <w:rPr>
          <w:sz w:val="28"/>
          <w:szCs w:val="28"/>
        </w:rPr>
        <w:t>начальник</w:t>
      </w:r>
      <w:r w:rsidR="009256C7">
        <w:rPr>
          <w:sz w:val="28"/>
          <w:szCs w:val="28"/>
        </w:rPr>
        <w:t xml:space="preserve"> участка ЖКХ (по согласованию)</w:t>
      </w:r>
    </w:p>
    <w:p w:rsidR="00EF2689" w:rsidRDefault="00EF2689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Семенова Е.В. - председатель ТСЖ "Янчукан" (по согласованию)</w:t>
      </w:r>
    </w:p>
    <w:p w:rsidR="009256C7" w:rsidRDefault="00A808AB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Степанов А.Ф.</w:t>
      </w:r>
      <w:r w:rsidR="009256C7">
        <w:rPr>
          <w:sz w:val="28"/>
          <w:szCs w:val="28"/>
        </w:rPr>
        <w:t xml:space="preserve"> – Председатель ДПД  (по согласованию)</w:t>
      </w:r>
    </w:p>
    <w:p w:rsidR="009256C7" w:rsidRDefault="00A808AB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Марков Н.Ю.</w:t>
      </w:r>
      <w:r w:rsidR="009256C7">
        <w:rPr>
          <w:sz w:val="28"/>
          <w:szCs w:val="28"/>
        </w:rPr>
        <w:t xml:space="preserve">- </w:t>
      </w:r>
      <w:r w:rsidR="00EF2689">
        <w:rPr>
          <w:sz w:val="28"/>
          <w:szCs w:val="28"/>
        </w:rPr>
        <w:t xml:space="preserve">заведующий Янчуканским </w:t>
      </w:r>
      <w:r w:rsidR="009256C7">
        <w:rPr>
          <w:sz w:val="28"/>
          <w:szCs w:val="28"/>
        </w:rPr>
        <w:t xml:space="preserve"> </w:t>
      </w:r>
      <w:r w:rsidR="00EF2689">
        <w:rPr>
          <w:sz w:val="28"/>
          <w:szCs w:val="28"/>
        </w:rPr>
        <w:t>филиалом СОШ № 36</w:t>
      </w:r>
      <w:r w:rsidR="009256C7">
        <w:rPr>
          <w:sz w:val="28"/>
          <w:szCs w:val="28"/>
        </w:rPr>
        <w:t>(по согласованию)</w:t>
      </w:r>
    </w:p>
    <w:p w:rsidR="00EF2689" w:rsidRDefault="00EF2689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Игнатьев В.В. - начальник станции Кюхельбекерская ( по согласованию)</w:t>
      </w:r>
    </w:p>
    <w:p w:rsidR="009256C7" w:rsidRDefault="00EF2689" w:rsidP="00925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Малыгина Л.Г.</w:t>
      </w:r>
      <w:r w:rsidR="009256C7">
        <w:rPr>
          <w:sz w:val="28"/>
          <w:szCs w:val="28"/>
        </w:rPr>
        <w:t xml:space="preserve">- заведующая </w:t>
      </w:r>
      <w:r>
        <w:rPr>
          <w:sz w:val="28"/>
          <w:szCs w:val="28"/>
        </w:rPr>
        <w:t>Ч</w:t>
      </w:r>
      <w:r w:rsidR="009256C7">
        <w:rPr>
          <w:sz w:val="28"/>
          <w:szCs w:val="28"/>
        </w:rPr>
        <w:t>ДОУ  (по согласованию)</w:t>
      </w: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ind w:firstLine="540"/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9256C7">
      <w:pPr>
        <w:rPr>
          <w:sz w:val="28"/>
          <w:szCs w:val="28"/>
        </w:rPr>
      </w:pPr>
    </w:p>
    <w:p w:rsidR="009256C7" w:rsidRDefault="009256C7" w:rsidP="00EF2689">
      <w:pPr>
        <w:ind w:firstLine="5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8565A8" w:rsidRDefault="008565A8"/>
    <w:sectPr w:rsidR="008565A8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9256C7"/>
    <w:rsid w:val="00087B92"/>
    <w:rsid w:val="00173E45"/>
    <w:rsid w:val="001931A5"/>
    <w:rsid w:val="002E16EC"/>
    <w:rsid w:val="0043349D"/>
    <w:rsid w:val="00660C3D"/>
    <w:rsid w:val="006C65BB"/>
    <w:rsid w:val="007A16D3"/>
    <w:rsid w:val="007A3038"/>
    <w:rsid w:val="008565A8"/>
    <w:rsid w:val="008D5D47"/>
    <w:rsid w:val="009256C7"/>
    <w:rsid w:val="00A159B2"/>
    <w:rsid w:val="00A808AB"/>
    <w:rsid w:val="00B611A3"/>
    <w:rsid w:val="00DA1881"/>
    <w:rsid w:val="00E40ABA"/>
    <w:rsid w:val="00E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C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6C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256C7"/>
    <w:pPr>
      <w:ind w:firstLine="495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56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9256C7"/>
    <w:rPr>
      <w:rFonts w:cs="Times New Roman"/>
      <w:b/>
      <w:bCs/>
      <w:color w:val="106BBE"/>
      <w:sz w:val="26"/>
      <w:szCs w:val="26"/>
    </w:rPr>
  </w:style>
  <w:style w:type="paragraph" w:styleId="a4">
    <w:name w:val="Title"/>
    <w:basedOn w:val="a"/>
    <w:link w:val="a5"/>
    <w:qFormat/>
    <w:rsid w:val="009256C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256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9256C7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rsid w:val="009256C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9256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256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2017-06-13T01:23:00Z</dcterms:created>
  <dcterms:modified xsi:type="dcterms:W3CDTF">2017-06-13T01:48:00Z</dcterms:modified>
</cp:coreProperties>
</file>