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03" w:rsidRPr="00F77BB2" w:rsidRDefault="00622703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>Приложение № 1</w:t>
      </w:r>
    </w:p>
    <w:p w:rsidR="00622703" w:rsidRPr="00F77BB2" w:rsidRDefault="00622703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>к   Требованиям к составу и оформлению</w:t>
      </w:r>
    </w:p>
    <w:p w:rsidR="00622703" w:rsidRPr="00F77BB2" w:rsidRDefault="00622703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 xml:space="preserve"> схем размещения рекламных конструкций</w:t>
      </w:r>
    </w:p>
    <w:p w:rsidR="00622703" w:rsidRPr="00F77BB2" w:rsidRDefault="00622703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 xml:space="preserve"> на территории муниципальных</w:t>
      </w:r>
    </w:p>
    <w:p w:rsidR="00622703" w:rsidRPr="00F77BB2" w:rsidRDefault="00622703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 xml:space="preserve"> образований в Республике Бурятия</w:t>
      </w:r>
    </w:p>
    <w:p w:rsidR="00622703" w:rsidRDefault="00622703" w:rsidP="00F77BB2">
      <w:pPr>
        <w:jc w:val="right"/>
      </w:pPr>
    </w:p>
    <w:p w:rsidR="00622703" w:rsidRDefault="00622703" w:rsidP="00F77BB2">
      <w:pPr>
        <w:jc w:val="center"/>
      </w:pPr>
    </w:p>
    <w:p w:rsidR="00622703" w:rsidRDefault="00622703" w:rsidP="00F77BB2">
      <w:pPr>
        <w:jc w:val="center"/>
      </w:pPr>
      <w:r w:rsidRPr="00901E7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1.75pt;height:358.5pt;visibility:visible">
            <v:imagedata r:id="rId6" o:title=""/>
          </v:shape>
        </w:pict>
      </w:r>
    </w:p>
    <w:sectPr w:rsidR="00622703" w:rsidSect="005C52F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703" w:rsidRDefault="00622703" w:rsidP="00F77BB2">
      <w:r>
        <w:separator/>
      </w:r>
    </w:p>
  </w:endnote>
  <w:endnote w:type="continuationSeparator" w:id="0">
    <w:p w:rsidR="00622703" w:rsidRDefault="00622703" w:rsidP="00F77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703" w:rsidRDefault="00622703" w:rsidP="00F77BB2">
      <w:r>
        <w:separator/>
      </w:r>
    </w:p>
  </w:footnote>
  <w:footnote w:type="continuationSeparator" w:id="0">
    <w:p w:rsidR="00622703" w:rsidRDefault="00622703" w:rsidP="00F77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703" w:rsidRDefault="00622703" w:rsidP="0062165A">
    <w:pPr>
      <w:pStyle w:val="Header"/>
      <w:jc w:val="center"/>
      <w:rPr>
        <w:b/>
      </w:rPr>
    </w:pPr>
    <w:r>
      <w:rPr>
        <w:b/>
      </w:rPr>
      <w:t>Схема</w:t>
    </w:r>
  </w:p>
  <w:p w:rsidR="00622703" w:rsidRPr="0062165A" w:rsidRDefault="00622703" w:rsidP="0062165A">
    <w:pPr>
      <w:pStyle w:val="Header"/>
      <w:jc w:val="center"/>
    </w:pPr>
    <w:r>
      <w:t>Размещений рекламных конструкций в п. Янчукан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2A5"/>
    <w:rsid w:val="001D560A"/>
    <w:rsid w:val="00242EEE"/>
    <w:rsid w:val="003846C7"/>
    <w:rsid w:val="003852DA"/>
    <w:rsid w:val="005C52F3"/>
    <w:rsid w:val="0062165A"/>
    <w:rsid w:val="00622703"/>
    <w:rsid w:val="00901E7D"/>
    <w:rsid w:val="009C1AC2"/>
    <w:rsid w:val="009C31BA"/>
    <w:rsid w:val="00D262A5"/>
    <w:rsid w:val="00D40583"/>
    <w:rsid w:val="00EF6DCB"/>
    <w:rsid w:val="00F7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BB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A5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77BB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7B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77BB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7B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</Words>
  <Characters>137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7</dc:creator>
  <cp:keywords/>
  <dc:description/>
  <cp:lastModifiedBy>Admin</cp:lastModifiedBy>
  <cp:revision>2</cp:revision>
  <cp:lastPrinted>2014-03-19T05:37:00Z</cp:lastPrinted>
  <dcterms:created xsi:type="dcterms:W3CDTF">2014-04-28T08:32:00Z</dcterms:created>
  <dcterms:modified xsi:type="dcterms:W3CDTF">2014-04-28T08:32:00Z</dcterms:modified>
</cp:coreProperties>
</file>